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84" w:rsidRPr="0032382C" w:rsidRDefault="00ED4684" w:rsidP="00ED4684">
      <w:pPr>
        <w:spacing w:before="120" w:line="259" w:lineRule="auto"/>
        <w:jc w:val="both"/>
        <w:rPr>
          <w:rFonts w:ascii="Avenir Book" w:hAnsi="Avenir Book" w:cs="Arial"/>
          <w:b/>
          <w:color w:val="3366FF"/>
          <w:sz w:val="22"/>
          <w:szCs w:val="22"/>
          <w:shd w:val="clear" w:color="auto" w:fill="FFFFFF"/>
        </w:rPr>
      </w:pPr>
      <w:r w:rsidRPr="0032382C">
        <w:rPr>
          <w:rFonts w:ascii="Avenir Book" w:hAnsi="Avenir Book" w:cs="Arial"/>
          <w:b/>
          <w:bCs/>
          <w:color w:val="3366FF"/>
          <w:sz w:val="22"/>
          <w:szCs w:val="22"/>
          <w:shd w:val="clear" w:color="auto" w:fill="FFFFFF"/>
        </w:rPr>
        <w:t>FIA PNG Mission</w:t>
      </w:r>
      <w:r>
        <w:rPr>
          <w:rFonts w:ascii="Avenir Book" w:hAnsi="Avenir Book" w:cs="Arial"/>
          <w:b/>
          <w:bCs/>
          <w:color w:val="3366FF"/>
          <w:sz w:val="22"/>
          <w:szCs w:val="22"/>
          <w:shd w:val="clear" w:color="auto" w:fill="FFFFFF"/>
        </w:rPr>
        <w:t xml:space="preserve"> and Sustainable commitment 2018</w:t>
      </w:r>
    </w:p>
    <w:p w:rsidR="00ED4684" w:rsidRPr="00F436BB" w:rsidRDefault="00ED4684" w:rsidP="00ED4684">
      <w:pPr>
        <w:spacing w:before="120"/>
        <w:jc w:val="both"/>
        <w:rPr>
          <w:rFonts w:ascii="Avenir Book" w:hAnsi="Avenir Book" w:cs="Arial"/>
          <w:color w:val="2F2E2E"/>
          <w:sz w:val="22"/>
          <w:szCs w:val="22"/>
          <w:shd w:val="clear" w:color="auto" w:fill="FFFFFF"/>
          <w:lang w:val="en-GB"/>
        </w:rPr>
      </w:pPr>
      <w:r>
        <w:rPr>
          <w:rFonts w:ascii="Avenir Book" w:hAnsi="Avenir Book" w:cs="Arial"/>
          <w:color w:val="2F2E2E"/>
          <w:sz w:val="22"/>
          <w:szCs w:val="22"/>
          <w:shd w:val="clear" w:color="auto" w:fill="FFFFFF"/>
        </w:rPr>
        <w:t>FIA PNG</w:t>
      </w:r>
      <w:r w:rsidRPr="00F436BB">
        <w:rPr>
          <w:rFonts w:ascii="Avenir Book" w:hAnsi="Avenir Book" w:cs="Arial"/>
          <w:color w:val="2F2E2E"/>
          <w:sz w:val="22"/>
          <w:szCs w:val="22"/>
          <w:shd w:val="clear" w:color="auto" w:fill="FFFFFF"/>
        </w:rPr>
        <w:t xml:space="preserve"> </w:t>
      </w:r>
      <w:r w:rsidRPr="00F436BB">
        <w:rPr>
          <w:rFonts w:ascii="Avenir Book" w:hAnsi="Avenir Book" w:cs="Arial"/>
          <w:bCs/>
          <w:color w:val="2F2E2E"/>
          <w:sz w:val="22"/>
          <w:szCs w:val="22"/>
          <w:shd w:val="clear" w:color="auto" w:fill="FFFFFF"/>
        </w:rPr>
        <w:t>mission is</w:t>
      </w:r>
      <w:r w:rsidRPr="00F436BB">
        <w:rPr>
          <w:rFonts w:ascii="Avenir Book" w:hAnsi="Avenir Book" w:cs="Arial"/>
          <w:color w:val="2F2E2E"/>
          <w:sz w:val="22"/>
          <w:szCs w:val="22"/>
          <w:shd w:val="clear" w:color="auto" w:fill="FFFFFF"/>
        </w:rPr>
        <w:t xml:space="preserve"> to drive domestic fisheries industrialization to create and enable the maximum long term economic benefit from the sustainable use of our fishery resources</w:t>
      </w:r>
      <w:r w:rsidRPr="00F436BB">
        <w:rPr>
          <w:rFonts w:ascii="Avenir Book" w:hAnsi="Avenir Book" w:cs="Arial"/>
          <w:color w:val="2F2E2E"/>
          <w:sz w:val="22"/>
          <w:szCs w:val="22"/>
          <w:shd w:val="clear" w:color="auto" w:fill="FFFFFF"/>
          <w:lang w:val="en-GB"/>
        </w:rPr>
        <w:t xml:space="preserve">, also </w:t>
      </w:r>
      <w:r w:rsidRPr="00F436BB">
        <w:rPr>
          <w:rFonts w:ascii="Avenir Book" w:hAnsi="Avenir Book" w:cs="Arial"/>
          <w:color w:val="2F2E2E"/>
          <w:sz w:val="22"/>
          <w:szCs w:val="22"/>
          <w:shd w:val="clear" w:color="auto" w:fill="FFFFFF"/>
        </w:rPr>
        <w:t xml:space="preserve">is promoting and supporting initiatives that guide certain </w:t>
      </w:r>
      <w:r w:rsidRPr="00F436BB">
        <w:rPr>
          <w:rFonts w:ascii="Avenir Book" w:hAnsi="Avenir Book" w:cs="Arial"/>
          <w:sz w:val="22"/>
          <w:szCs w:val="22"/>
        </w:rPr>
        <w:t>activities associated with its members’ fishing operation:</w:t>
      </w:r>
    </w:p>
    <w:p w:rsidR="00ED4684" w:rsidRPr="00F436BB" w:rsidRDefault="00ED4684" w:rsidP="00ED4684">
      <w:pPr>
        <w:pStyle w:val="ListParagraph"/>
        <w:numPr>
          <w:ilvl w:val="0"/>
          <w:numId w:val="1"/>
        </w:numPr>
        <w:spacing w:before="120" w:after="0" w:line="259" w:lineRule="auto"/>
        <w:jc w:val="both"/>
        <w:rPr>
          <w:rFonts w:ascii="Avenir Book" w:hAnsi="Avenir Book" w:cs="Arial"/>
          <w:color w:val="2F2E2E"/>
          <w:shd w:val="clear" w:color="auto" w:fill="FFFFFF"/>
        </w:rPr>
      </w:pPr>
      <w:proofErr w:type="gramStart"/>
      <w:r w:rsidRPr="00F436BB">
        <w:rPr>
          <w:rFonts w:ascii="Avenir Book" w:hAnsi="Avenir Book" w:cs="Arial"/>
        </w:rPr>
        <w:t>to</w:t>
      </w:r>
      <w:proofErr w:type="gramEnd"/>
      <w:r w:rsidRPr="00F436BB">
        <w:rPr>
          <w:rFonts w:ascii="Avenir Book" w:hAnsi="Avenir Book" w:cs="Arial"/>
        </w:rPr>
        <w:t xml:space="preserve"> minimise incident</w:t>
      </w:r>
      <w:bookmarkStart w:id="0" w:name="_GoBack"/>
      <w:bookmarkEnd w:id="0"/>
      <w:r w:rsidRPr="00F436BB">
        <w:rPr>
          <w:rFonts w:ascii="Avenir Book" w:hAnsi="Avenir Book" w:cs="Arial"/>
        </w:rPr>
        <w:t>al mortality of non-target species and impacts on marine ecosystems,</w:t>
      </w:r>
    </w:p>
    <w:p w:rsidR="00ED4684" w:rsidRPr="00F436BB" w:rsidRDefault="00ED4684" w:rsidP="00ED4684">
      <w:pPr>
        <w:pStyle w:val="ListParagraph"/>
        <w:numPr>
          <w:ilvl w:val="0"/>
          <w:numId w:val="1"/>
        </w:numPr>
        <w:spacing w:before="120" w:after="0" w:line="259" w:lineRule="auto"/>
        <w:jc w:val="both"/>
        <w:rPr>
          <w:rFonts w:ascii="Avenir Book" w:hAnsi="Avenir Book" w:cs="Arial"/>
          <w:color w:val="2F2E2E"/>
          <w:shd w:val="clear" w:color="auto" w:fill="FFFFFF"/>
        </w:rPr>
      </w:pPr>
      <w:proofErr w:type="gramStart"/>
      <w:r w:rsidRPr="00F436BB">
        <w:rPr>
          <w:rFonts w:ascii="Avenir Book" w:hAnsi="Avenir Book" w:cs="Arial"/>
        </w:rPr>
        <w:t>manage</w:t>
      </w:r>
      <w:proofErr w:type="gramEnd"/>
      <w:r w:rsidRPr="00F436BB">
        <w:rPr>
          <w:rFonts w:ascii="Avenir Book" w:hAnsi="Avenir Book" w:cs="Arial"/>
        </w:rPr>
        <w:t xml:space="preserve"> and control abandoned, lost or otherwise discarded fishing gear in the marine environment,</w:t>
      </w:r>
    </w:p>
    <w:p w:rsidR="00ED4684" w:rsidRPr="00F436BB" w:rsidRDefault="00ED4684" w:rsidP="00ED4684">
      <w:pPr>
        <w:pStyle w:val="ListParagraph"/>
        <w:numPr>
          <w:ilvl w:val="0"/>
          <w:numId w:val="1"/>
        </w:numPr>
        <w:spacing w:before="120" w:after="0" w:line="259" w:lineRule="auto"/>
        <w:jc w:val="both"/>
        <w:rPr>
          <w:rFonts w:ascii="Avenir Book" w:hAnsi="Avenir Book" w:cs="Arial"/>
          <w:color w:val="2F2E2E"/>
          <w:shd w:val="clear" w:color="auto" w:fill="FFFFFF"/>
        </w:rPr>
      </w:pPr>
      <w:proofErr w:type="gramStart"/>
      <w:r w:rsidRPr="00F436BB">
        <w:rPr>
          <w:rFonts w:ascii="Avenir Book" w:hAnsi="Avenir Book" w:cs="Arial"/>
          <w:color w:val="2F2E2E"/>
          <w:shd w:val="clear" w:color="auto" w:fill="FFFFFF"/>
        </w:rPr>
        <w:t>manage</w:t>
      </w:r>
      <w:proofErr w:type="gramEnd"/>
      <w:r w:rsidRPr="00F436BB">
        <w:rPr>
          <w:rFonts w:ascii="Avenir Book" w:hAnsi="Avenir Book" w:cs="Arial"/>
          <w:color w:val="2F2E2E"/>
          <w:shd w:val="clear" w:color="auto" w:fill="FFFFFF"/>
        </w:rPr>
        <w:t xml:space="preserve"> and mitigate </w:t>
      </w:r>
      <w:r w:rsidRPr="00F436BB">
        <w:rPr>
          <w:rFonts w:ascii="Avenir Book" w:hAnsi="Avenir Book" w:cs="Arial"/>
        </w:rPr>
        <w:t>marine pollution and its impacts on ocean and coastal environments, wildlife, economies and ecosystems, including the fishing aggregating devices sustainable management;</w:t>
      </w:r>
    </w:p>
    <w:p w:rsidR="00ED4684" w:rsidRPr="00F436BB" w:rsidRDefault="00ED4684" w:rsidP="00ED4684">
      <w:pPr>
        <w:pStyle w:val="ListParagraph"/>
        <w:numPr>
          <w:ilvl w:val="0"/>
          <w:numId w:val="1"/>
        </w:numPr>
        <w:spacing w:before="120" w:after="0" w:line="259" w:lineRule="auto"/>
        <w:jc w:val="both"/>
        <w:rPr>
          <w:rFonts w:ascii="Avenir Book" w:hAnsi="Avenir Book" w:cs="Arial"/>
          <w:color w:val="2F2E2E"/>
          <w:shd w:val="clear" w:color="auto" w:fill="FFFFFF"/>
        </w:rPr>
      </w:pPr>
      <w:proofErr w:type="gramStart"/>
      <w:r w:rsidRPr="00F436BB">
        <w:rPr>
          <w:rFonts w:ascii="Avenir Book" w:hAnsi="Avenir Book" w:cs="Arial"/>
          <w:color w:val="2F2E2E"/>
          <w:shd w:val="clear" w:color="auto" w:fill="FFFFFF"/>
        </w:rPr>
        <w:t>being</w:t>
      </w:r>
      <w:proofErr w:type="gramEnd"/>
      <w:r w:rsidRPr="00F436BB">
        <w:rPr>
          <w:rFonts w:ascii="Avenir Book" w:hAnsi="Avenir Book" w:cs="Arial"/>
          <w:color w:val="2F2E2E"/>
          <w:shd w:val="clear" w:color="auto" w:fill="FFFFFF"/>
        </w:rPr>
        <w:t xml:space="preserve"> able to track and trace all catches from fishing ground to point of transhipment and/or unloading, processed into finished product for entry into the market,</w:t>
      </w:r>
    </w:p>
    <w:p w:rsidR="00ED4684" w:rsidRPr="0093062B" w:rsidRDefault="00ED4684" w:rsidP="00ED4684">
      <w:pPr>
        <w:pStyle w:val="ListParagraph"/>
        <w:numPr>
          <w:ilvl w:val="0"/>
          <w:numId w:val="1"/>
        </w:numPr>
        <w:spacing w:before="120" w:after="0" w:line="259" w:lineRule="auto"/>
        <w:jc w:val="both"/>
        <w:rPr>
          <w:rFonts w:ascii="Avenir Book" w:hAnsi="Avenir Book" w:cs="Arial"/>
          <w:color w:val="2F2E2E"/>
          <w:shd w:val="clear" w:color="auto" w:fill="FFFFFF"/>
        </w:rPr>
      </w:pPr>
      <w:proofErr w:type="gramStart"/>
      <w:r w:rsidRPr="00F436BB">
        <w:rPr>
          <w:rFonts w:ascii="Avenir Book" w:hAnsi="Avenir Book" w:cs="Arial"/>
          <w:color w:val="2F2E2E"/>
          <w:shd w:val="clear" w:color="auto" w:fill="FFFFFF"/>
        </w:rPr>
        <w:t>manage</w:t>
      </w:r>
      <w:proofErr w:type="gramEnd"/>
      <w:r w:rsidRPr="00F436BB">
        <w:rPr>
          <w:rFonts w:ascii="Avenir Book" w:hAnsi="Avenir Book" w:cs="Arial"/>
          <w:color w:val="2F2E2E"/>
          <w:shd w:val="clear" w:color="auto" w:fill="FFFFFF"/>
        </w:rPr>
        <w:t xml:space="preserve"> and cares not only the health of the fishery but also the human factor, when it comes to crew welfare and living on-board conditions in order to eliminate forced </w:t>
      </w:r>
      <w:proofErr w:type="spellStart"/>
      <w:r w:rsidRPr="00F436BB">
        <w:rPr>
          <w:rFonts w:ascii="Avenir Book" w:hAnsi="Avenir Book" w:cs="Arial"/>
          <w:color w:val="2F2E2E"/>
          <w:shd w:val="clear" w:color="auto" w:fill="FFFFFF"/>
        </w:rPr>
        <w:t>labor</w:t>
      </w:r>
      <w:proofErr w:type="spellEnd"/>
      <w:r w:rsidRPr="00F436BB">
        <w:rPr>
          <w:rFonts w:ascii="Avenir Book" w:hAnsi="Avenir Book" w:cs="Arial"/>
          <w:color w:val="2F2E2E"/>
          <w:shd w:val="clear" w:color="auto" w:fill="FFFFFF"/>
        </w:rPr>
        <w:t>, and risk against human rights at the sea that are direct related to IUU.</w:t>
      </w:r>
    </w:p>
    <w:p w:rsidR="0078199A" w:rsidRDefault="0078199A"/>
    <w:sectPr w:rsidR="0078199A" w:rsidSect="007819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5F93"/>
    <w:multiLevelType w:val="hybridMultilevel"/>
    <w:tmpl w:val="A2D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84"/>
    <w:rsid w:val="0078199A"/>
    <w:rsid w:val="00E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B8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st level - Bullet List Paragraph,Paragrafo elenco,List Paragraph1,List Paragraph11,Paragraphe de liste 2,Reference list,Normal bullet 2,Bullet list,Numbered List,Lettre d'introduction,Paragraph,Bullet EY,Normal bullet 21"/>
    <w:basedOn w:val="Normal"/>
    <w:link w:val="ListParagraphChar"/>
    <w:uiPriority w:val="34"/>
    <w:qFormat/>
    <w:rsid w:val="00ED46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ListParagraphChar">
    <w:name w:val="List Paragraph Char"/>
    <w:aliases w:val="1st level - Bullet List Paragraph Char,Paragrafo elenco Char,List Paragraph1 Char,List Paragraph11 Char,Paragraphe de liste 2 Char,Reference list Char,Normal bullet 2 Char,Bullet list Char,Numbered List Char,Paragraph Char"/>
    <w:link w:val="ListParagraph"/>
    <w:uiPriority w:val="34"/>
    <w:qFormat/>
    <w:rsid w:val="00ED4684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st level - Bullet List Paragraph,Paragrafo elenco,List Paragraph1,List Paragraph11,Paragraphe de liste 2,Reference list,Normal bullet 2,Bullet list,Numbered List,Lettre d'introduction,Paragraph,Bullet EY,Normal bullet 21"/>
    <w:basedOn w:val="Normal"/>
    <w:link w:val="ListParagraphChar"/>
    <w:uiPriority w:val="34"/>
    <w:qFormat/>
    <w:rsid w:val="00ED46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ListParagraphChar">
    <w:name w:val="List Paragraph Char"/>
    <w:aliases w:val="1st level - Bullet List Paragraph Char,Paragrafo elenco Char,List Paragraph1 Char,List Paragraph11 Char,Paragraphe de liste 2 Char,Reference list Char,Normal bullet 2 Char,Bullet list Char,Numbered List Char,Paragraph Char"/>
    <w:link w:val="ListParagraph"/>
    <w:uiPriority w:val="34"/>
    <w:qFormat/>
    <w:rsid w:val="00ED4684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Macintosh Word</Application>
  <DocSecurity>0</DocSecurity>
  <Lines>8</Lines>
  <Paragraphs>2</Paragraphs>
  <ScaleCrop>false</ScaleCrop>
  <Company>MarceloHidalgo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Hidalgo</dc:creator>
  <cp:keywords/>
  <dc:description/>
  <cp:lastModifiedBy>Marcelo Hidalgo</cp:lastModifiedBy>
  <cp:revision>1</cp:revision>
  <dcterms:created xsi:type="dcterms:W3CDTF">2021-03-25T13:54:00Z</dcterms:created>
  <dcterms:modified xsi:type="dcterms:W3CDTF">2021-03-25T13:54:00Z</dcterms:modified>
</cp:coreProperties>
</file>